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numbering.xml" ContentType="application/vnd.openxmlformats-officedocument.wordprocessingml.numbering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36B88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bookmarkStart w:id="0" w:name="_GoBack"/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8240" behindDoc="1" locked="0" layoutInCell="1" allowOverlap="1" wp14:anchorId="7BB3BDB0" wp14:editId="3980FA14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bookmarkEnd w:id="0"/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06B5E5" wp14:editId="307CE9DC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2BBFF5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:rsidTr="00C6323A">
        <w:trPr>
          <w:trHeight w:val="358"/>
        </w:trPr>
        <w:tc>
          <w:tcPr>
            <w:tcW w:w="3567" w:type="dxa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43246454" wp14:editId="2C2FAB17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B006EC" w:rsidRDefault="00B006EC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" filled="f" stroked="f" strokeweight=".5pt">
                      <v:textbox inset=",,,0">
                        <w:txbxContent>
                          <w:p w:rsidR="00A91D75" w:rsidRPr="00B006EC" w:rsidRDefault="00B006EC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B006EC" w:rsidRDefault="00B006EC" w:rsidP="00B006EC">
            <w:pPr>
              <w:jc w:val="right"/>
              <w:rPr>
                <w:rFonts w:cs="Calibri"/>
                <w:b/>
              </w:rPr>
            </w:pPr>
            <w:r w:rsidRPr="00B006EC">
              <w:rPr>
                <w:rFonts w:cs="Calibri"/>
                <w:b/>
              </w:rPr>
              <w:t>06 de noviembre de 2023</w:t>
            </w:r>
          </w:p>
        </w:tc>
        <w:tc>
          <w:tcPr>
            <w:tcW w:w="3483" w:type="dxa"/>
            <w:vAlign w:val="bottom"/>
          </w:tcPr>
          <w:p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:rsidTr="00C6323A">
        <w:trPr>
          <w:trHeight w:val="1197"/>
        </w:trPr>
        <w:tc>
          <w:tcPr>
            <w:tcW w:w="3567" w:type="dxa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BF701E0" wp14:editId="5671B46A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B006EC" w:rsidRDefault="00B006EC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F701E0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" filled="f" stroked="f" strokeweight=".5pt">
                      <v:textbox>
                        <w:txbxContent>
                          <w:p w:rsidR="00A91D75" w:rsidRPr="00B006EC" w:rsidRDefault="00B006EC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4032C446" wp14:editId="651A9BFC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91D75" w:rsidRPr="00B006EC" w:rsidRDefault="00B006EC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Dirección de Biblioteca e Informática Jurisprudencial – Área Técnica</w:t>
                                  </w:r>
                                  <w:r w:rsidR="00A91D75"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32C446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" filled="f" stroked="f" strokeweight=".5pt">
                      <v:textbox>
                        <w:txbxContent>
                          <w:p w:rsidR="00A91D75" w:rsidRPr="00B006EC" w:rsidRDefault="00B006EC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Dirección de Biblioteca e Informática Jurisprudencial – Área Técnica</w:t>
                            </w:r>
                            <w:r w:rsidR="00A91D75" w:rsidRPr="00B006EC">
                              <w:rPr>
                                <w:rFonts w:cs="Calibri"/>
                                <w:lang w:bidi="es-ES"/>
                              </w:rPr>
                              <w:t xml:space="preserve">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EndPr/>
      <w:sdtContent>
        <w:p w:rsidR="00E523C3" w:rsidRPr="004E0CF0" w:rsidRDefault="00CB27A1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noProof/>
              <w:lang w:val="es-AR" w:eastAsia="es-AR"/>
            </w:rPr>
            <mc:AlternateContent>
              <mc:Choice Requires="wps">
                <w:drawing>
                  <wp:anchor distT="0" distB="0" distL="114300" distR="114300" simplePos="0" relativeHeight="251656191" behindDoc="1" locked="0" layoutInCell="1" allowOverlap="1" wp14:anchorId="4DDA0FAF" wp14:editId="41989699">
                    <wp:simplePos x="0" y="0"/>
                    <wp:positionH relativeFrom="column">
                      <wp:posOffset>-760095</wp:posOffset>
                    </wp:positionH>
                    <wp:positionV relativeFrom="page">
                      <wp:posOffset>0</wp:posOffset>
                    </wp:positionV>
                    <wp:extent cx="7836535" cy="10687050"/>
                    <wp:effectExtent l="0" t="0" r="0" b="0"/>
                    <wp:wrapNone/>
                    <wp:docPr id="31" name="Rectángulo 31" descr="fondo de página contenid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>
                              <a:off x="0" y="0"/>
                              <a:ext cx="7836535" cy="106870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rect w14:anchorId="0FFCACD8" id="Rectángulo 31" o:spid="_x0000_s1026" alt="fondo de página contenido de color" style="position:absolute;margin-left:-59.85pt;margin-top:0;width:617.05pt;height:841.5pt;z-index:-25166028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" fillcolor="#f3d569 [3204]" stroked="f" strokeweight="2pt">
                    <w10:wrap anchory="page"/>
                  </v:rect>
                </w:pict>
              </mc:Fallback>
            </mc:AlternateContent>
          </w:r>
          <w:r w:rsidR="00D476F7" w:rsidRPr="004E0CF0">
            <w:rPr>
              <w:rFonts w:cs="Calibri"/>
              <w:lang w:bidi="es-ES"/>
            </w:rPr>
            <w:t>TABLA DE CONTENIDO</w:t>
          </w:r>
        </w:p>
        <w:p w:rsidR="00BA56CF" w:rsidRDefault="00E523C3">
          <w:pPr>
            <w:pStyle w:val="TDC1"/>
            <w:rPr>
              <w:rFonts w:asciiTheme="minorHAnsi" w:eastAsiaTheme="minorEastAsia" w:hAnsiTheme="minorHAnsi"/>
              <w:color w:val="auto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164112" w:history="1">
            <w:r w:rsidR="00BA56CF" w:rsidRPr="007D5FC3">
              <w:rPr>
                <w:rStyle w:val="Hipervnculo"/>
              </w:rPr>
              <w:t>INFORME CALIDAD DE DATOS</w:t>
            </w:r>
            <w:r w:rsidR="00BA56CF">
              <w:rPr>
                <w:webHidden/>
              </w:rPr>
              <w:tab/>
            </w:r>
            <w:r w:rsidR="00BA56CF">
              <w:rPr>
                <w:webHidden/>
              </w:rPr>
              <w:fldChar w:fldCharType="begin"/>
            </w:r>
            <w:r w:rsidR="00BA56CF">
              <w:rPr>
                <w:webHidden/>
              </w:rPr>
              <w:instrText xml:space="preserve"> PAGEREF _Toc150164112 \h </w:instrText>
            </w:r>
            <w:r w:rsidR="00BA56CF">
              <w:rPr>
                <w:webHidden/>
              </w:rPr>
            </w:r>
            <w:r w:rsidR="00BA56CF">
              <w:rPr>
                <w:webHidden/>
              </w:rPr>
              <w:fldChar w:fldCharType="separate"/>
            </w:r>
            <w:r w:rsidR="00BA56CF">
              <w:rPr>
                <w:webHidden/>
              </w:rPr>
              <w:t>3</w:t>
            </w:r>
            <w:r w:rsidR="00BA56CF">
              <w:rPr>
                <w:webHidden/>
              </w:rPr>
              <w:fldChar w:fldCharType="end"/>
            </w:r>
          </w:hyperlink>
        </w:p>
        <w:p w:rsidR="00BA56CF" w:rsidRDefault="00BA56CF">
          <w:pPr>
            <w:pStyle w:val="TDC2"/>
            <w:tabs>
              <w:tab w:val="right" w:leader="underscore" w:pos="9592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164113" w:history="1">
            <w:r w:rsidRPr="007D5FC3">
              <w:rPr>
                <w:rStyle w:val="Hipervnculo"/>
                <w:noProof/>
                <w:lang w:bidi="es-ES"/>
              </w:rPr>
              <w:t>OBJETIVO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_Toc150164113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56CF" w:rsidRDefault="00BA56CF">
          <w:pPr>
            <w:pStyle w:val="TDC2"/>
            <w:tabs>
              <w:tab w:val="right" w:leader="underscore" w:pos="9592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164114" w:history="1">
            <w:r w:rsidRPr="007D5FC3">
              <w:rPr>
                <w:rStyle w:val="Hipervnculo"/>
                <w:noProof/>
                <w:lang w:bidi="es-ES"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_Toc150164114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56CF" w:rsidRDefault="00BA56CF">
          <w:pPr>
            <w:pStyle w:val="TDC2"/>
            <w:tabs>
              <w:tab w:val="right" w:leader="underscore" w:pos="9592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164115" w:history="1">
            <w:r w:rsidRPr="007D5FC3">
              <w:rPr>
                <w:rStyle w:val="Hipervnculo"/>
                <w:noProof/>
                <w:lang w:bidi="es-ES"/>
              </w:rPr>
              <w:t>ANÁLISIS DE DATOS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_Toc150164115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56CF" w:rsidRDefault="00BA56CF">
          <w:pPr>
            <w:pStyle w:val="TDC3"/>
            <w:tabs>
              <w:tab w:val="right" w:leader="underscore" w:pos="9592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164116" w:history="1">
            <w:r w:rsidRPr="007D5FC3">
              <w:rPr>
                <w:rStyle w:val="Hipervnculo"/>
                <w:noProof/>
              </w:rPr>
              <w:t>VALORES NULOS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_Toc150164116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56CF" w:rsidRDefault="00BA56CF">
          <w:pPr>
            <w:pStyle w:val="TDC3"/>
            <w:tabs>
              <w:tab w:val="right" w:leader="underscore" w:pos="9592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164117" w:history="1">
            <w:r w:rsidRPr="007D5FC3">
              <w:rPr>
                <w:rStyle w:val="Hipervnculo"/>
                <w:noProof/>
              </w:rPr>
              <w:t>VALORES DUPLICADOS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_Toc150164117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56CF" w:rsidRDefault="00BA56CF">
          <w:pPr>
            <w:pStyle w:val="TDC3"/>
            <w:tabs>
              <w:tab w:val="right" w:leader="underscore" w:pos="9592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164118" w:history="1">
            <w:r w:rsidRPr="007D5FC3">
              <w:rPr>
                <w:rStyle w:val="Hipervnculo"/>
                <w:noProof/>
              </w:rPr>
              <w:t>VALORES VACIOS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_Toc150164118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56CF" w:rsidRDefault="00BA56CF">
          <w:pPr>
            <w:pStyle w:val="TDC1"/>
            <w:rPr>
              <w:rFonts w:asciiTheme="minorHAnsi" w:eastAsiaTheme="minorEastAsia" w:hAnsiTheme="minorHAnsi"/>
              <w:color w:val="auto"/>
              <w:kern w:val="0"/>
              <w:sz w:val="22"/>
              <w:szCs w:val="22"/>
              <w:lang w:val="es-AR" w:eastAsia="es-AR"/>
            </w:rPr>
          </w:pPr>
          <w:hyperlink w:anchor="_Toc150164119" w:history="1">
            <w:r w:rsidRPr="007D5FC3">
              <w:rPr>
                <w:rStyle w:val="Hipervnculo"/>
              </w:rPr>
              <w:t>AUDITORÍA DE CONSULTAS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_Toc150164119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:rsidR="00BA56CF" w:rsidRDefault="00BA56CF">
          <w:pPr>
            <w:pStyle w:val="TDC2"/>
            <w:tabs>
              <w:tab w:val="right" w:leader="underscore" w:pos="9592"/>
            </w:tabs>
            <w:rPr>
              <w:rFonts w:asciiTheme="minorHAnsi" w:eastAsiaTheme="minorEastAsia" w:hAnsiTheme="minorHAnsi"/>
              <w:noProof/>
              <w:color w:val="auto"/>
              <w:sz w:val="22"/>
              <w:szCs w:val="22"/>
              <w:lang w:val="es-AR" w:eastAsia="es-AR"/>
            </w:rPr>
          </w:pPr>
          <w:hyperlink w:anchor="_Toc150164120" w:history="1">
            <w:r w:rsidRPr="007D5FC3">
              <w:rPr>
                <w:rStyle w:val="Hipervnculo"/>
                <w:noProof/>
                <w:lang w:bidi="es-ES"/>
              </w:rPr>
              <w:t>Informe del Auditor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_Toc150164120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:rsidR="002063EE" w:rsidRPr="00BA56CF" w:rsidRDefault="004E0CF0" w:rsidP="00BA56CF">
      <w:pPr>
        <w:pStyle w:val="Ttulo1"/>
      </w:pPr>
      <w:bookmarkStart w:id="1" w:name="_Toc150164112"/>
      <w:r w:rsidRPr="00BA56CF">
        <w:lastRenderedPageBreak/>
        <w:t>INFORME CALIDAD DE DATOS</w:t>
      </w:r>
      <w:bookmarkEnd w:id="1"/>
    </w:p>
    <w:p w:rsidR="004E0CF0" w:rsidRDefault="004E0CF0" w:rsidP="004E0CF0">
      <w:pPr>
        <w:pStyle w:val="Ttulo2"/>
        <w:rPr>
          <w:lang w:bidi="es-ES"/>
        </w:rPr>
      </w:pPr>
      <w:bookmarkStart w:id="2" w:name="_Toc150164113"/>
      <w:r>
        <w:rPr>
          <w:lang w:bidi="es-ES"/>
        </w:rPr>
        <w:t>OBJETIVO</w:t>
      </w:r>
      <w:bookmarkEnd w:id="2"/>
    </w:p>
    <w:p w:rsidR="004E0CF0" w:rsidRPr="004E0CF0" w:rsidRDefault="004E0CF0" w:rsidP="004E0CF0">
      <w:pPr>
        <w:jc w:val="both"/>
        <w:rPr>
          <w:rFonts w:cs="Calibri"/>
          <w:color w:val="auto"/>
        </w:rPr>
      </w:pPr>
      <w:r w:rsidRPr="004E0CF0">
        <w:rPr>
          <w:rFonts w:cs="Calibri"/>
          <w:color w:val="auto"/>
        </w:rPr>
        <w:t>Presentar un análisis de calidad de datos basados en los procesos de ETL (Extracción, Transformación y Carga de Datos)</w:t>
      </w:r>
      <w:r w:rsidR="00C6366C">
        <w:rPr>
          <w:rFonts w:cs="Calibri"/>
          <w:color w:val="auto"/>
        </w:rPr>
        <w:t>,</w:t>
      </w:r>
      <w:r w:rsidRPr="004E0CF0">
        <w:rPr>
          <w:rFonts w:cs="Calibri"/>
          <w:color w:val="auto"/>
        </w:rPr>
        <w:t xml:space="preserve"> EDA (Análisis Exploratorio de Datos)</w:t>
      </w:r>
      <w:r w:rsidR="00C6366C">
        <w:rPr>
          <w:rFonts w:cs="Calibri"/>
          <w:color w:val="auto"/>
        </w:rPr>
        <w:t xml:space="preserve"> y testeo de los tiempos de respuesta de las consultas</w:t>
      </w:r>
      <w:r w:rsidRPr="004E0CF0">
        <w:rPr>
          <w:rFonts w:cs="Calibri"/>
          <w:color w:val="auto"/>
        </w:rPr>
        <w:t xml:space="preserve">. Para lo cual se tomó como objeto de estudio la base de datos de jurisprudencia, </w:t>
      </w:r>
      <w:r>
        <w:rPr>
          <w:rFonts w:cs="Calibri"/>
          <w:color w:val="auto"/>
        </w:rPr>
        <w:t>almacenada en una base de datos relacional:</w:t>
      </w:r>
      <w:r w:rsidRPr="004E0CF0">
        <w:rPr>
          <w:rFonts w:cs="Calibri"/>
          <w:color w:val="auto"/>
        </w:rPr>
        <w:t xml:space="preserve"> </w:t>
      </w:r>
      <w:proofErr w:type="spellStart"/>
      <w:r w:rsidRPr="004E0CF0">
        <w:rPr>
          <w:rFonts w:cs="Calibri"/>
          <w:color w:val="auto"/>
        </w:rPr>
        <w:t>Mysql</w:t>
      </w:r>
      <w:proofErr w:type="spellEnd"/>
      <w:r w:rsidRPr="004E0CF0">
        <w:rPr>
          <w:rFonts w:cs="Calibri"/>
          <w:color w:val="auto"/>
        </w:rPr>
        <w:t xml:space="preserve"> versión 8.0.21</w:t>
      </w:r>
    </w:p>
    <w:p w:rsidR="004E0CF0" w:rsidRPr="004E0CF0" w:rsidRDefault="004E0CF0" w:rsidP="004E0CF0">
      <w:pPr>
        <w:rPr>
          <w:lang w:bidi="es-ES"/>
        </w:rPr>
      </w:pPr>
    </w:p>
    <w:p w:rsidR="004E0CF0" w:rsidRDefault="004E0CF0" w:rsidP="004E0CF0">
      <w:pPr>
        <w:pStyle w:val="Ttulo2"/>
        <w:rPr>
          <w:lang w:bidi="es-ES"/>
        </w:rPr>
      </w:pPr>
      <w:bookmarkStart w:id="3" w:name="_Toc150164114"/>
      <w:r>
        <w:rPr>
          <w:lang w:bidi="es-ES"/>
        </w:rPr>
        <w:t>ALCANCE</w:t>
      </w:r>
      <w:bookmarkEnd w:id="3"/>
    </w:p>
    <w:p w:rsidR="004E0CF0" w:rsidRPr="00C6366C" w:rsidRDefault="00C6366C" w:rsidP="00C6366C">
      <w:pPr>
        <w:jc w:val="both"/>
        <w:rPr>
          <w:rFonts w:cs="Calibri"/>
          <w:color w:val="auto"/>
        </w:rPr>
      </w:pPr>
      <w:r>
        <w:rPr>
          <w:rFonts w:cs="Calibri"/>
          <w:color w:val="auto"/>
        </w:rPr>
        <w:t>Este i</w:t>
      </w:r>
      <w:r w:rsidRPr="00C6366C">
        <w:rPr>
          <w:rFonts w:cs="Calibri"/>
          <w:color w:val="auto"/>
        </w:rPr>
        <w:t xml:space="preserve">nforme es presentado al Departamento de Jurisprudencia para su análisis y oportunamente corrección </w:t>
      </w:r>
      <w:r>
        <w:rPr>
          <w:rFonts w:cs="Calibri"/>
          <w:color w:val="auto"/>
        </w:rPr>
        <w:t>d</w:t>
      </w:r>
      <w:r w:rsidRPr="00C6366C">
        <w:rPr>
          <w:rFonts w:cs="Calibri"/>
          <w:color w:val="auto"/>
        </w:rPr>
        <w:t>e</w:t>
      </w:r>
      <w:r>
        <w:rPr>
          <w:rFonts w:cs="Calibri"/>
          <w:color w:val="auto"/>
        </w:rPr>
        <w:t xml:space="preserve"> </w:t>
      </w:r>
      <w:r w:rsidRPr="00C6366C">
        <w:rPr>
          <w:rFonts w:cs="Calibri"/>
          <w:color w:val="auto"/>
        </w:rPr>
        <w:t>los datos si así</w:t>
      </w:r>
      <w:r>
        <w:rPr>
          <w:rFonts w:cs="Calibri"/>
          <w:color w:val="auto"/>
        </w:rPr>
        <w:t xml:space="preserve"> lo considerasen</w:t>
      </w:r>
      <w:r w:rsidRPr="00C6366C">
        <w:rPr>
          <w:rFonts w:cs="Calibri"/>
          <w:color w:val="auto"/>
        </w:rPr>
        <w:t xml:space="preserve"> necesario.</w:t>
      </w:r>
    </w:p>
    <w:p w:rsidR="004E0CF0" w:rsidRDefault="004E0CF0" w:rsidP="004E0CF0">
      <w:pPr>
        <w:rPr>
          <w:lang w:bidi="es-ES"/>
        </w:rPr>
      </w:pPr>
    </w:p>
    <w:p w:rsidR="003B4653" w:rsidRDefault="003B4653" w:rsidP="003B4653">
      <w:pPr>
        <w:pStyle w:val="Ttulo2"/>
        <w:rPr>
          <w:lang w:bidi="es-ES"/>
        </w:rPr>
      </w:pPr>
      <w:r>
        <w:rPr>
          <w:lang w:bidi="es-ES"/>
        </w:rPr>
        <w:t>ESQUEMA DE DATOS</w:t>
      </w:r>
    </w:p>
    <w:p w:rsidR="003B4653" w:rsidRDefault="003B4653" w:rsidP="003B4653">
      <w:pPr>
        <w:jc w:val="both"/>
        <w:rPr>
          <w:rFonts w:cs="Calibri"/>
          <w:color w:val="auto"/>
        </w:rPr>
      </w:pPr>
      <w:r>
        <w:rPr>
          <w:rFonts w:cs="Calibri"/>
          <w:color w:val="auto"/>
        </w:rPr>
        <w:t>Antes de ofrecer un informe de la calidad de los datos analizados es necesario describir su estructura de datos para dar al lector un panorama más preciso del contexto analizado.</w:t>
      </w:r>
    </w:p>
    <w:p w:rsidR="003B4653" w:rsidRDefault="003B4653" w:rsidP="003B4653">
      <w:pPr>
        <w:jc w:val="both"/>
        <w:rPr>
          <w:rFonts w:cs="Calibri"/>
          <w:color w:val="auto"/>
        </w:rPr>
      </w:pPr>
    </w:p>
    <w:p w:rsidR="003B4653" w:rsidRPr="00C6366C" w:rsidRDefault="003B4653" w:rsidP="003B4653">
      <w:pPr>
        <w:jc w:val="both"/>
        <w:rPr>
          <w:rFonts w:cs="Calibri"/>
          <w:color w:val="auto"/>
        </w:rPr>
      </w:pPr>
      <w:r>
        <w:rPr>
          <w:rFonts w:cs="Calibri"/>
          <w:color w:val="auto"/>
        </w:rPr>
        <w:t xml:space="preserve">FALTA DIAGRAMA der + descripción de los </w:t>
      </w:r>
      <w:proofErr w:type="gramStart"/>
      <w:r>
        <w:rPr>
          <w:rFonts w:cs="Calibri"/>
          <w:color w:val="auto"/>
        </w:rPr>
        <w:t>datos.-</w:t>
      </w:r>
      <w:proofErr w:type="gramEnd"/>
    </w:p>
    <w:p w:rsidR="003B4653" w:rsidRDefault="003B4653" w:rsidP="004E0CF0">
      <w:pPr>
        <w:rPr>
          <w:lang w:bidi="es-ES"/>
        </w:rPr>
      </w:pPr>
    </w:p>
    <w:p w:rsidR="00C6366C" w:rsidRDefault="00C6366C" w:rsidP="00C95AF5">
      <w:pPr>
        <w:pStyle w:val="Ttulo2"/>
        <w:rPr>
          <w:lang w:bidi="es-ES"/>
        </w:rPr>
      </w:pPr>
      <w:bookmarkStart w:id="4" w:name="_Toc150164115"/>
      <w:r>
        <w:rPr>
          <w:lang w:bidi="es-ES"/>
        </w:rPr>
        <w:t>ANÁLISIS DE DATOS</w:t>
      </w:r>
      <w:bookmarkEnd w:id="4"/>
    </w:p>
    <w:p w:rsidR="009F693D" w:rsidRPr="00C6366C" w:rsidRDefault="00BA56CF" w:rsidP="009F693D">
      <w:pPr>
        <w:jc w:val="both"/>
        <w:rPr>
          <w:rFonts w:cs="Calibri"/>
          <w:color w:val="auto"/>
        </w:rPr>
      </w:pPr>
      <w:r>
        <w:rPr>
          <w:rFonts w:cs="Calibri"/>
          <w:color w:val="auto"/>
        </w:rPr>
        <w:t xml:space="preserve">Los registros no presentan valores </w:t>
      </w:r>
      <w:r w:rsidR="007547F0">
        <w:rPr>
          <w:rFonts w:cs="Calibri"/>
          <w:color w:val="auto"/>
        </w:rPr>
        <w:t>duplicados,</w:t>
      </w:r>
      <w:r>
        <w:rPr>
          <w:rFonts w:cs="Calibri"/>
          <w:color w:val="auto"/>
        </w:rPr>
        <w:t xml:space="preserve"> pero </w:t>
      </w:r>
      <w:r w:rsidR="007547F0">
        <w:rPr>
          <w:rFonts w:cs="Calibri"/>
          <w:color w:val="auto"/>
        </w:rPr>
        <w:t xml:space="preserve">sí se observan valores nulos en las columnas de </w:t>
      </w:r>
      <w:proofErr w:type="spellStart"/>
      <w:r w:rsidR="007547F0" w:rsidRPr="008A23A9">
        <w:rPr>
          <w:rFonts w:cs="Calibri"/>
          <w:b/>
          <w:color w:val="auto"/>
        </w:rPr>
        <w:t>Resolucion</w:t>
      </w:r>
      <w:proofErr w:type="spellEnd"/>
      <w:r w:rsidR="007547F0">
        <w:rPr>
          <w:rFonts w:cs="Calibri"/>
          <w:color w:val="auto"/>
        </w:rPr>
        <w:t xml:space="preserve"> y </w:t>
      </w:r>
      <w:r w:rsidR="007547F0" w:rsidRPr="008A23A9">
        <w:rPr>
          <w:rFonts w:cs="Calibri"/>
          <w:b/>
          <w:color w:val="auto"/>
        </w:rPr>
        <w:t>Expediente</w:t>
      </w:r>
      <w:r w:rsidR="007547F0">
        <w:rPr>
          <w:rFonts w:cs="Calibri"/>
          <w:color w:val="auto"/>
        </w:rPr>
        <w:t xml:space="preserve"> en los fallos, que implica un </w:t>
      </w:r>
      <w:r w:rsidR="007547F0" w:rsidRPr="00C95AF5">
        <w:rPr>
          <w:rFonts w:eastAsia="Times New Roman" w:cs="Calibri"/>
          <w:color w:val="auto"/>
          <w:sz w:val="22"/>
          <w:szCs w:val="24"/>
          <w:lang w:val="es-AR" w:eastAsia="es-AR"/>
        </w:rPr>
        <w:t>11,64</w:t>
      </w:r>
      <w:r w:rsidR="007547F0">
        <w:rPr>
          <w:rFonts w:eastAsia="Times New Roman" w:cs="Calibri"/>
          <w:color w:val="auto"/>
          <w:sz w:val="22"/>
          <w:szCs w:val="24"/>
          <w:lang w:val="es-AR" w:eastAsia="es-AR"/>
        </w:rPr>
        <w:t>%</w:t>
      </w:r>
      <w:r w:rsidR="007547F0">
        <w:rPr>
          <w:rFonts w:eastAsia="Times New Roman" w:cs="Calibri"/>
          <w:color w:val="auto"/>
          <w:sz w:val="22"/>
          <w:szCs w:val="24"/>
          <w:lang w:val="es-AR" w:eastAsia="es-AR"/>
        </w:rPr>
        <w:t xml:space="preserve"> para el total de fallos consultados al día de la fecha 18.108 registros.</w:t>
      </w:r>
      <w:r>
        <w:rPr>
          <w:rFonts w:cs="Calibri"/>
          <w:color w:val="auto"/>
        </w:rPr>
        <w:t xml:space="preserve"> </w:t>
      </w:r>
      <w:r w:rsidR="007547F0">
        <w:rPr>
          <w:rFonts w:cs="Calibri"/>
          <w:color w:val="auto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  <w:color w:val="auto"/>
        </w:rPr>
        <w:t xml:space="preserve"> (</w:t>
      </w:r>
      <w:r w:rsidR="00E61A66" w:rsidRPr="00E61A66">
        <w:rPr>
          <w:rFonts w:cs="Calibri"/>
          <w:color w:val="auto"/>
        </w:rPr>
        <w:t>18.107</w:t>
      </w:r>
      <w:r w:rsidR="00E61A66">
        <w:rPr>
          <w:rFonts w:cs="Calibri"/>
          <w:color w:val="auto"/>
        </w:rPr>
        <w:t xml:space="preserve"> registros)</w:t>
      </w:r>
      <w:r w:rsidR="007547F0">
        <w:rPr>
          <w:rFonts w:cs="Calibri"/>
          <w:color w:val="auto"/>
        </w:rPr>
        <w:t xml:space="preserve"> </w:t>
      </w:r>
      <w:r w:rsidR="00E61A66">
        <w:rPr>
          <w:rFonts w:cs="Calibri"/>
          <w:color w:val="auto"/>
        </w:rPr>
        <w:t>tienen sus campos</w:t>
      </w:r>
      <w:r w:rsidR="007547F0">
        <w:rPr>
          <w:rFonts w:cs="Calibri"/>
          <w:color w:val="auto"/>
        </w:rPr>
        <w:t xml:space="preserve"> con datos vacíos o nulos. </w:t>
      </w:r>
      <w:r w:rsidR="00AB5113">
        <w:rPr>
          <w:rFonts w:cs="Calibri"/>
          <w:color w:val="auto"/>
        </w:rPr>
        <w:t xml:space="preserve"> </w:t>
      </w:r>
    </w:p>
    <w:p w:rsidR="009F693D" w:rsidRPr="00CF7BBD" w:rsidRDefault="00692224">
      <w:pPr>
        <w:spacing w:after="180" w:line="336" w:lineRule="auto"/>
        <w:contextualSpacing w:val="0"/>
        <w:rPr>
          <w:rFonts w:cs="Calibri"/>
          <w:color w:val="auto"/>
        </w:rPr>
      </w:pPr>
      <w:r w:rsidRPr="00CF7BBD">
        <w:rPr>
          <w:rFonts w:cs="Calibri"/>
          <w:color w:val="auto"/>
        </w:rPr>
        <w:t xml:space="preserve">Siguiendo con la entidad de los fallos el campo </w:t>
      </w:r>
      <w:r w:rsidRPr="008A23A9">
        <w:rPr>
          <w:rFonts w:cs="Calibri"/>
          <w:b/>
          <w:color w:val="auto"/>
        </w:rPr>
        <w:t>Tipo</w:t>
      </w:r>
      <w:r w:rsidRPr="00CF7BBD">
        <w:rPr>
          <w:rFonts w:cs="Calibri"/>
          <w:color w:val="auto"/>
        </w:rPr>
        <w:t xml:space="preserve"> determina si el registro es </w:t>
      </w:r>
      <w:r w:rsidR="005F1726">
        <w:rPr>
          <w:rFonts w:cs="Calibri"/>
          <w:color w:val="auto"/>
        </w:rPr>
        <w:t>s</w:t>
      </w:r>
      <w:r w:rsidRPr="00CF7BBD">
        <w:rPr>
          <w:rFonts w:cs="Calibri"/>
          <w:color w:val="auto"/>
        </w:rPr>
        <w:t>entencia o AI, en este caso los registros en vacío son Sentencias.</w:t>
      </w:r>
      <w:r w:rsidR="00CF7BBD">
        <w:rPr>
          <w:rFonts w:cs="Calibri"/>
          <w:color w:val="auto"/>
        </w:rPr>
        <w:t xml:space="preserve"> Por </w:t>
      </w:r>
      <w:r w:rsidR="008A23A9">
        <w:rPr>
          <w:rFonts w:cs="Calibri"/>
          <w:color w:val="auto"/>
        </w:rPr>
        <w:t>último,</w:t>
      </w:r>
      <w:r w:rsidR="00CF7BBD">
        <w:rPr>
          <w:rFonts w:cs="Calibri"/>
          <w:color w:val="auto"/>
        </w:rPr>
        <w:t xml:space="preserve"> se debe revisa</w:t>
      </w:r>
      <w:r w:rsidR="008A23A9">
        <w:rPr>
          <w:rFonts w:cs="Calibri"/>
          <w:color w:val="auto"/>
        </w:rPr>
        <w:t>r aquellos registros que no pose</w:t>
      </w:r>
      <w:r w:rsidR="00CF7BBD">
        <w:rPr>
          <w:rFonts w:cs="Calibri"/>
          <w:color w:val="auto"/>
        </w:rPr>
        <w:t xml:space="preserve">en </w:t>
      </w:r>
      <w:r w:rsidR="00CF7BBD" w:rsidRPr="008A23A9">
        <w:rPr>
          <w:rFonts w:cs="Calibri"/>
          <w:b/>
          <w:color w:val="auto"/>
        </w:rPr>
        <w:t>Partes</w:t>
      </w:r>
      <w:r w:rsidR="00CF7BBD">
        <w:rPr>
          <w:rFonts w:cs="Calibri"/>
          <w:color w:val="auto"/>
        </w:rPr>
        <w:t xml:space="preserve"> y </w:t>
      </w:r>
      <w:r w:rsidR="00CF7BBD" w:rsidRPr="008A23A9">
        <w:rPr>
          <w:rFonts w:cs="Calibri"/>
          <w:b/>
          <w:color w:val="auto"/>
        </w:rPr>
        <w:t>Fallo</w:t>
      </w:r>
      <w:r w:rsidR="00CF7BBD">
        <w:rPr>
          <w:rFonts w:cs="Calibri"/>
          <w:color w:val="auto"/>
        </w:rPr>
        <w:t xml:space="preserve"> cargados en sus </w:t>
      </w:r>
      <w:r w:rsidR="008A23A9">
        <w:rPr>
          <w:rFonts w:cs="Calibri"/>
          <w:color w:val="auto"/>
        </w:rPr>
        <w:t>registros. -</w:t>
      </w:r>
    </w:p>
    <w:p w:rsidR="009F693D" w:rsidRPr="00CF7BBD" w:rsidRDefault="009F693D">
      <w:pPr>
        <w:spacing w:after="180" w:line="336" w:lineRule="auto"/>
        <w:contextualSpacing w:val="0"/>
        <w:rPr>
          <w:rFonts w:cs="Calibri"/>
          <w:color w:val="auto"/>
        </w:rPr>
      </w:pPr>
    </w:p>
    <w:p w:rsidR="009F693D" w:rsidRDefault="009F693D">
      <w:pPr>
        <w:spacing w:after="180" w:line="336" w:lineRule="auto"/>
        <w:contextualSpacing w:val="0"/>
        <w:rPr>
          <w:lang w:bidi="es-ES"/>
        </w:rPr>
      </w:pPr>
    </w:p>
    <w:p w:rsidR="009F693D" w:rsidRDefault="009F693D">
      <w:pPr>
        <w:spacing w:after="180" w:line="336" w:lineRule="auto"/>
        <w:contextualSpacing w:val="0"/>
        <w:rPr>
          <w:lang w:bidi="es-ES"/>
        </w:rPr>
      </w:pPr>
    </w:p>
    <w:p w:rsidR="009F693D" w:rsidRDefault="009F693D">
      <w:pPr>
        <w:spacing w:after="180" w:line="336" w:lineRule="auto"/>
        <w:contextualSpacing w:val="0"/>
        <w:rPr>
          <w:lang w:bidi="es-ES"/>
        </w:rPr>
      </w:pPr>
    </w:p>
    <w:p w:rsidR="00986760" w:rsidRDefault="00986760">
      <w:pPr>
        <w:spacing w:after="180" w:line="336" w:lineRule="auto"/>
        <w:contextualSpacing w:val="0"/>
        <w:rPr>
          <w:lang w:bidi="es-ES"/>
        </w:rPr>
        <w:sectPr w:rsidR="00986760" w:rsidSect="00911CD5">
          <w:headerReference w:type="default" r:id="rId9"/>
          <w:headerReference w:type="first" r:id="rId10"/>
          <w:pgSz w:w="11906" w:h="16838" w:code="9"/>
          <w:pgMar w:top="720" w:right="1152" w:bottom="720" w:left="1152" w:header="0" w:footer="0" w:gutter="0"/>
          <w:pgNumType w:start="1"/>
          <w:cols w:space="708"/>
          <w:titlePg/>
          <w:docGrid w:linePitch="360"/>
        </w:sectPr>
      </w:pPr>
    </w:p>
    <w:p w:rsidR="00C95AF5" w:rsidRDefault="009F693D" w:rsidP="009F693D">
      <w:pPr>
        <w:pStyle w:val="Ttulo3"/>
        <w:jc w:val="left"/>
      </w:pPr>
      <w:bookmarkStart w:id="5" w:name="_Toc150164116"/>
      <w:r>
        <w:lastRenderedPageBreak/>
        <w:t>VALORES NULOS</w:t>
      </w:r>
      <w:bookmarkEnd w:id="5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 xml:space="preserve"> (2108), Expediente (2108)</w:t>
            </w:r>
          </w:p>
        </w:tc>
      </w:tr>
      <w:tr w:rsidR="009F693D" w:rsidRPr="00C2343D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95AF5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(659)</w:t>
            </w:r>
          </w:p>
        </w:tc>
      </w:tr>
      <w:tr w:rsidR="009F69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501302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:rsidR="009F693D" w:rsidRPr="009F693D" w:rsidRDefault="009F693D" w:rsidP="009F693D"/>
    <w:p w:rsidR="00C95AF5" w:rsidRDefault="009F693D" w:rsidP="00C2343D">
      <w:pPr>
        <w:pStyle w:val="Ttulo3"/>
        <w:jc w:val="left"/>
      </w:pPr>
      <w:bookmarkStart w:id="6" w:name="_Toc150164117"/>
      <w:r>
        <w:t xml:space="preserve">VALORES </w:t>
      </w:r>
      <w:r>
        <w:t>DUPLICADOS</w:t>
      </w:r>
      <w:bookmarkEnd w:id="6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:rsidR="009F693D" w:rsidRDefault="009F693D" w:rsidP="002063EE"/>
    <w:p w:rsidR="009F693D" w:rsidRDefault="009F693D" w:rsidP="009F693D">
      <w:pPr>
        <w:pStyle w:val="Ttulo3"/>
        <w:jc w:val="left"/>
      </w:pPr>
      <w:bookmarkStart w:id="7" w:name="_Toc150164118"/>
      <w:r>
        <w:t xml:space="preserve">VALORES </w:t>
      </w:r>
      <w:r>
        <w:t>VACIOS</w:t>
      </w:r>
      <w:bookmarkEnd w:id="7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 xml:space="preserve">Partes(12), Fallo(14), Tipo (17545), </w:t>
            </w:r>
            <w:proofErr w:type="spellStart"/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(15999), Expediente(15999)</w:t>
            </w:r>
          </w:p>
        </w:tc>
      </w:tr>
      <w:tr w:rsidR="00C2343D" w:rsidRPr="00C2343D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 xml:space="preserve">TEMA(1), PARTES(9), TIPO(6415), </w:t>
            </w:r>
            <w:proofErr w:type="spellStart"/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2343D">
              <w:rPr>
                <w:rFonts w:eastAsia="Times New Roman" w:cs="Calibri"/>
                <w:color w:val="auto"/>
                <w:sz w:val="22"/>
                <w:szCs w:val="24"/>
                <w:lang w:val="es-AR" w:eastAsia="es-AR"/>
              </w:rPr>
              <w:t>(1279)</w:t>
            </w:r>
          </w:p>
        </w:tc>
      </w:tr>
      <w:tr w:rsidR="00C234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:rsidR="00ED2654" w:rsidRDefault="00ED2654" w:rsidP="002063EE">
      <w:pPr>
        <w:sectPr w:rsidR="00ED2654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</w:p>
    <w:p w:rsidR="00AB5113" w:rsidRDefault="00AB5113" w:rsidP="00AB5113">
      <w:pPr>
        <w:pStyle w:val="Ttulo2"/>
        <w:rPr>
          <w:lang w:bidi="es-ES"/>
        </w:rPr>
      </w:pPr>
      <w:bookmarkStart w:id="8" w:name="_Toc150164119"/>
      <w:r>
        <w:rPr>
          <w:lang w:bidi="es-ES"/>
        </w:rPr>
        <w:lastRenderedPageBreak/>
        <w:t>ANÁLISIS DE DATOS</w:t>
      </w:r>
    </w:p>
    <w:p w:rsidR="002063EE" w:rsidRDefault="00D55CBC" w:rsidP="00BA56CF">
      <w:pPr>
        <w:pStyle w:val="Ttulo1"/>
      </w:pPr>
      <w:r w:rsidRPr="00BA56CF">
        <w:lastRenderedPageBreak/>
        <w:t xml:space="preserve">AUDITORÍA </w:t>
      </w:r>
      <w:r w:rsidR="00BA56CF">
        <w:t xml:space="preserve">DE </w:t>
      </w:r>
      <w:bookmarkEnd w:id="8"/>
      <w:r w:rsidR="00AB5113">
        <w:t>datos</w:t>
      </w:r>
    </w:p>
    <w:p w:rsidR="00AB5113" w:rsidRPr="00AB5113" w:rsidRDefault="00AB5113" w:rsidP="00AB5113">
      <w:pPr>
        <w:pStyle w:val="Ttulo2"/>
      </w:pPr>
    </w:p>
    <w:p w:rsidR="00D55CBC" w:rsidRPr="004C0AD1" w:rsidRDefault="00D55CBC" w:rsidP="00D55CBC"/>
    <w:p w:rsidR="00AB5113" w:rsidRDefault="00AB5113" w:rsidP="00D55CBC"/>
    <w:p w:rsidR="00AB5113" w:rsidRDefault="00AB5113" w:rsidP="00AB5113">
      <w:pPr>
        <w:pStyle w:val="Ttulo1"/>
      </w:pPr>
      <w:r>
        <w:lastRenderedPageBreak/>
        <w:t>recomendaciones</w:t>
      </w:r>
      <w:r w:rsidR="009F722B">
        <w:t xml:space="preserve"> TÉCNICAS</w:t>
      </w:r>
    </w:p>
    <w:p w:rsidR="00015913" w:rsidRDefault="00015913" w:rsidP="00015913">
      <w:pPr>
        <w:pStyle w:val="Ttulo2"/>
      </w:pPr>
      <w:r>
        <w:t>SOBRE LA ENTIDAD DE FALLOS:</w:t>
      </w:r>
    </w:p>
    <w:p w:rsidR="00AB5113" w:rsidRDefault="00AB5113" w:rsidP="00015913">
      <w:pPr>
        <w:pStyle w:val="Ttulo2"/>
        <w:numPr>
          <w:ilvl w:val="0"/>
          <w:numId w:val="27"/>
        </w:numPr>
      </w:pPr>
      <w:r>
        <w:t>Eliminar la</w:t>
      </w:r>
      <w:r w:rsidR="00692224">
        <w:t xml:space="preserve"> columna </w:t>
      </w:r>
      <w:proofErr w:type="spellStart"/>
      <w:r>
        <w:t>Resolucion</w:t>
      </w:r>
      <w:proofErr w:type="spellEnd"/>
    </w:p>
    <w:p w:rsidR="00AB5113" w:rsidRDefault="00AB5113" w:rsidP="00015913">
      <w:pPr>
        <w:pStyle w:val="Prrafodelista"/>
      </w:pPr>
      <w:r>
        <w:t xml:space="preserve">Dado que solo un registro cuenta con esos campos completos, además </w:t>
      </w:r>
      <w:proofErr w:type="spellStart"/>
      <w:r>
        <w:t>Resolucion</w:t>
      </w:r>
      <w:proofErr w:type="spellEnd"/>
      <w:r>
        <w:t xml:space="preserve"> almacena el número y año del fallo, datos que se hallan en las columnas de </w:t>
      </w:r>
      <w:proofErr w:type="spellStart"/>
      <w:r>
        <w:t>NroFallo</w:t>
      </w:r>
      <w:proofErr w:type="spellEnd"/>
      <w:r>
        <w:t xml:space="preserve"> y </w:t>
      </w:r>
      <w:proofErr w:type="spellStart"/>
      <w:r>
        <w:t>FechaFallo</w:t>
      </w:r>
      <w:proofErr w:type="spellEnd"/>
      <w:r>
        <w:t xml:space="preserve">. </w:t>
      </w:r>
    </w:p>
    <w:p w:rsidR="00AB5113" w:rsidRDefault="00AB5113" w:rsidP="00015913">
      <w:pPr>
        <w:pStyle w:val="Ttulo2"/>
        <w:numPr>
          <w:ilvl w:val="0"/>
          <w:numId w:val="27"/>
        </w:numPr>
      </w:pPr>
      <w:r>
        <w:t xml:space="preserve">Considerar la columna </w:t>
      </w:r>
      <w:r>
        <w:t>Expediente</w:t>
      </w:r>
      <w:r w:rsidR="003B4653">
        <w:t xml:space="preserve"> como campo no nulo</w:t>
      </w:r>
    </w:p>
    <w:p w:rsidR="00AB5113" w:rsidRPr="00AB5113" w:rsidRDefault="00AB5113" w:rsidP="00015913">
      <w:pPr>
        <w:pStyle w:val="Prrafodelista"/>
      </w:pPr>
      <w:r>
        <w:t xml:space="preserve">Se entiende que esta columna almacena el </w:t>
      </w:r>
      <w:proofErr w:type="spellStart"/>
      <w:r>
        <w:t>numero</w:t>
      </w:r>
      <w:proofErr w:type="spellEnd"/>
      <w:r>
        <w:t xml:space="preserve"> y año del expediente donde tiene lugar el fallo, </w:t>
      </w:r>
      <w:r w:rsidR="00692224">
        <w:t>considerar obligatorio la carga de este campo para los futuros registros.</w:t>
      </w:r>
    </w:p>
    <w:p w:rsidR="00692224" w:rsidRDefault="00692224" w:rsidP="00015913">
      <w:pPr>
        <w:pStyle w:val="Ttulo2"/>
        <w:numPr>
          <w:ilvl w:val="0"/>
          <w:numId w:val="27"/>
        </w:numPr>
      </w:pPr>
      <w:r>
        <w:t>Actualizar</w:t>
      </w:r>
      <w:r>
        <w:t xml:space="preserve"> la columna </w:t>
      </w:r>
      <w:r>
        <w:t>Tipo</w:t>
      </w:r>
      <w:r>
        <w:t xml:space="preserve"> </w:t>
      </w:r>
      <w:r>
        <w:t>valores nulos por 0</w:t>
      </w:r>
    </w:p>
    <w:p w:rsidR="00692224" w:rsidRDefault="00015913" w:rsidP="008A23A9">
      <w:pPr>
        <w:pStyle w:val="Prrafodelista"/>
      </w:pPr>
      <w:r>
        <w:t xml:space="preserve">Es mejor asignar un valor a este campo antes que quede como dato </w:t>
      </w:r>
      <w:r w:rsidR="008A23A9">
        <w:t>vacío</w:t>
      </w:r>
      <w:r>
        <w:t xml:space="preserve"> para marcar sus registros Tipo Sentencia.</w:t>
      </w:r>
    </w:p>
    <w:p w:rsidR="008A23A9" w:rsidRDefault="008A23A9" w:rsidP="008A23A9">
      <w:pPr>
        <w:pStyle w:val="Ttulo2"/>
        <w:numPr>
          <w:ilvl w:val="0"/>
          <w:numId w:val="27"/>
        </w:numPr>
      </w:pPr>
      <w:r>
        <w:t xml:space="preserve">Actualizar </w:t>
      </w:r>
      <w:r>
        <w:t>y completar los registros con los campos Partes y Fallo vacíos</w:t>
      </w:r>
    </w:p>
    <w:p w:rsidR="008A23A9" w:rsidRPr="00AB5113" w:rsidRDefault="008A23A9" w:rsidP="008A23A9">
      <w:pPr>
        <w:pStyle w:val="Prrafodelista"/>
      </w:pPr>
      <w:r>
        <w:t>El campo Partes almacena la caratula del expediente y Fallo el texto de la sentencia o AI, por lo cual es fundamental completar estos registros cuyos campos presentan valores vacíos.</w:t>
      </w:r>
    </w:p>
    <w:p w:rsidR="00AB5113" w:rsidRDefault="00AB5113" w:rsidP="00AB5113"/>
    <w:p w:rsidR="00AB5113" w:rsidRPr="004C0AD1" w:rsidRDefault="00AB5113" w:rsidP="00AB5113"/>
    <w:p w:rsidR="00AB5113" w:rsidRPr="004C0AD1" w:rsidRDefault="00AB5113" w:rsidP="00D55CBC"/>
    <w:sectPr w:rsidR="00AB5113" w:rsidRPr="004C0AD1" w:rsidSect="00FD0352">
      <w:headerReference w:type="first" r:id="rId11"/>
      <w:pgSz w:w="11906" w:h="16838" w:code="9"/>
      <w:pgMar w:top="-709" w:right="709" w:bottom="720" w:left="1152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15CB0" w:rsidRDefault="00215CB0" w:rsidP="00A91D75">
      <w:r>
        <w:separator/>
      </w:r>
    </w:p>
  </w:endnote>
  <w:endnote w:type="continuationSeparator" w:id="0">
    <w:p w:rsidR="00215CB0" w:rsidRDefault="00215CB0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15CB0" w:rsidRDefault="00215CB0" w:rsidP="00A91D75">
      <w:r>
        <w:separator/>
      </w:r>
    </w:p>
  </w:footnote>
  <w:footnote w:type="continuationSeparator" w:id="0">
    <w:p w:rsidR="00215CB0" w:rsidRDefault="00215CB0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8759A8" w:rsidTr="00A7217A">
      <w:trPr>
        <w:trHeight w:val="1060"/>
      </w:trPr>
      <w:tc>
        <w:tcPr>
          <w:tcW w:w="5861" w:type="dxa"/>
        </w:tcPr>
        <w:p w:rsidR="008759A8" w:rsidRDefault="008759A8" w:rsidP="00A7217A">
          <w:pPr>
            <w:pStyle w:val="Encabezado"/>
            <w:spacing w:after="0"/>
          </w:pPr>
          <w:r w:rsidRPr="008759A8">
            <w:rPr>
              <w:noProof/>
              <w:lang w:val="es-AR" w:eastAsia="es-AR"/>
            </w:rPr>
            <mc:AlternateContent>
              <mc:Choice Requires="wps">
                <w:drawing>
                  <wp:inline distT="0" distB="0" distL="0" distR="0" wp14:anchorId="2B8D0B40" wp14:editId="5CF553B1">
                    <wp:extent cx="1442085" cy="0"/>
                    <wp:effectExtent l="19050" t="19050" r="24765" b="38100"/>
                    <wp:docPr id="17" name="Conector recto 17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08B628E3" id="Conector recto 17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8759A8" w:rsidRDefault="00D476F7" w:rsidP="00A7217A">
          <w:pPr>
            <w:pStyle w:val="Encabezado"/>
            <w:spacing w:after="0"/>
            <w:jc w:val="right"/>
          </w:pPr>
          <w:r>
            <w:rPr>
              <w:noProof/>
              <w:lang w:val="es-AR" w:eastAsia="es-A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4A98850B" wp14:editId="5834C55F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0" name="Cuadro de texto 2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D476F7" w:rsidRPr="00D476F7" w:rsidRDefault="00D476F7" w:rsidP="00D476F7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BC11C2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2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4A98850B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0" o:spid="_x0000_s1029" type="#_x0000_t202" style="position:absolute;left:0;text-align:left;margin-left:237.45pt;margin-top:3.05pt;width:64.9pt;height:23.4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" filled="f" stroked="f" strokeweight=".5pt">
                    <v:textbox inset="0,0,0,0">
                      <w:txbxContent>
                        <w:p w:rsidR="00D476F7" w:rsidRPr="00D476F7" w:rsidRDefault="00D476F7" w:rsidP="00D476F7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BC11C2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="00C6323A" w:rsidRPr="00C6323A">
            <w:rPr>
              <w:noProof/>
              <w:lang w:val="es-AR" w:eastAsia="es-AR"/>
            </w:rPr>
            <mc:AlternateContent>
              <mc:Choice Requires="wps">
                <w:drawing>
                  <wp:inline distT="0" distB="0" distL="0" distR="0" wp14:anchorId="7B84A733" wp14:editId="2B0F39A1">
                    <wp:extent cx="1191260" cy="398780"/>
                    <wp:effectExtent l="0" t="0" r="8890" b="1270"/>
                    <wp:docPr id="15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8759A8" w:rsidRPr="008759A8" w:rsidRDefault="008759A8" w:rsidP="008759A8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7B84A733" id="Rectángulo: Una sola esquina cortada 15" o:spid="_x0000_s1030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8759A8" w:rsidRPr="008759A8" w:rsidRDefault="008759A8" w:rsidP="008759A8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D0352" w:rsidRDefault="00FD0352">
    <w:pPr>
      <w:pStyle w:val="Encabezado"/>
    </w:pPr>
  </w:p>
  <w:p w:rsidR="00FD0352" w:rsidRDefault="00FD0352">
    <w:pPr>
      <w:pStyle w:val="Encabezado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FD0352" w:rsidTr="00501302">
      <w:trPr>
        <w:trHeight w:val="1060"/>
      </w:trPr>
      <w:tc>
        <w:tcPr>
          <w:tcW w:w="5861" w:type="dxa"/>
        </w:tcPr>
        <w:p w:rsidR="00FD0352" w:rsidRDefault="00FD0352" w:rsidP="00FD0352">
          <w:pPr>
            <w:pStyle w:val="Encabezado"/>
            <w:spacing w:after="0"/>
          </w:pPr>
          <w:r w:rsidRPr="008759A8">
            <w:rPr>
              <w:noProof/>
              <w:lang w:val="es-AR" w:eastAsia="es-AR"/>
            </w:rPr>
            <mc:AlternateContent>
              <mc:Choice Requires="wps">
                <w:drawing>
                  <wp:inline distT="0" distB="0" distL="0" distR="0" wp14:anchorId="64CC8235" wp14:editId="14AC06F8">
                    <wp:extent cx="1442085" cy="0"/>
                    <wp:effectExtent l="19050" t="19050" r="24765" b="38100"/>
                    <wp:docPr id="21" name="Conector recto 21" descr="línea recta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H="1">
                              <a:off x="0" y="0"/>
                              <a:ext cx="1442085" cy="0"/>
                            </a:xfrm>
                            <a:prstGeom prst="line">
                              <a:avLst/>
                            </a:prstGeom>
                            <a:ln w="5715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inline>
                </w:drawing>
              </mc:Choice>
              <mc:Fallback>
                <w:pict>
                  <v:line w14:anchorId="0CE0CD16" id="Conector recto 21" o:spid="_x0000_s1026" alt="línea recta" style="flip:x;visibility:visible;mso-wrap-style:square;mso-left-percent:-10001;mso-top-percent:-10001;mso-position-horizontal:absolute;mso-position-horizontal-relative:char;mso-position-vertical:absolute;mso-position-vertical-relative:line;mso-left-percent:-10001;mso-top-percent:-10001" from="0,0" to="113.55pt,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" strokecolor="#262140 [3213]" strokeweight="4.5pt">
                    <w10:anchorlock/>
                  </v:line>
                </w:pict>
              </mc:Fallback>
            </mc:AlternateContent>
          </w:r>
        </w:p>
      </w:tc>
      <w:tc>
        <w:tcPr>
          <w:tcW w:w="6420" w:type="dxa"/>
        </w:tcPr>
        <w:p w:rsidR="00FD0352" w:rsidRDefault="00FD0352" w:rsidP="00FD0352">
          <w:pPr>
            <w:pStyle w:val="Encabezado"/>
            <w:spacing w:after="0"/>
            <w:jc w:val="right"/>
          </w:pPr>
          <w:r>
            <w:rPr>
              <w:noProof/>
              <w:lang w:val="es-AR" w:eastAsia="es-A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26941829" wp14:editId="1A6F9BFD">
                    <wp:simplePos x="0" y="0"/>
                    <wp:positionH relativeFrom="column">
                      <wp:posOffset>3015615</wp:posOffset>
                    </wp:positionH>
                    <wp:positionV relativeFrom="paragraph">
                      <wp:posOffset>38735</wp:posOffset>
                    </wp:positionV>
                    <wp:extent cx="824230" cy="297815"/>
                    <wp:effectExtent l="0" t="0" r="13970" b="6985"/>
                    <wp:wrapNone/>
                    <wp:docPr id="25" name="Cuadro de texto 2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824230" cy="29781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FD0352" w:rsidRPr="00D476F7" w:rsidRDefault="00FD0352" w:rsidP="00FD0352">
                                <w:pPr>
                                  <w:pStyle w:val="Subttulo"/>
                                  <w:jc w:val="center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begin"/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instrText xml:space="preserve"> PAGE  \* Arabic  \* MERGEFORMAT </w:instrTex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separate"/>
                                </w:r>
                                <w:r w:rsidR="00BC11C2">
                                  <w:rPr>
                                    <w:noProof/>
                                    <w:color w:val="FFFFFF" w:themeColor="background1"/>
                                    <w:lang w:bidi="es-ES"/>
                                  </w:rPr>
                                  <w:t>1</w:t>
                                </w:r>
                                <w:r>
                                  <w:rPr>
                                    <w:color w:val="FFFFFF" w:themeColor="background1"/>
                                    <w:lang w:bidi="es-ES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6941829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5" o:spid="_x0000_s1031" type="#_x0000_t202" style="position:absolute;left:0;text-align:left;margin-left:237.45pt;margin-top:3.05pt;width:64.9pt;height:23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" filled="f" stroked="f" strokeweight=".5pt">
                    <v:textbox inset="0,0,0,0">
                      <w:txbxContent>
                        <w:p w:rsidR="00FD0352" w:rsidRPr="00D476F7" w:rsidRDefault="00FD0352" w:rsidP="00FD0352">
                          <w:pPr>
                            <w:pStyle w:val="Subttulo"/>
                            <w:jc w:val="center"/>
                            <w:rPr>
                              <w:color w:val="FFFFFF" w:themeColor="background1"/>
                            </w:rPr>
                          </w:pP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instrText xml:space="preserve"> PAGE  \* Arabic  \* MERGEFORMAT </w:instrTex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separate"/>
                          </w:r>
                          <w:r w:rsidR="00BC11C2">
                            <w:rPr>
                              <w:noProof/>
                              <w:color w:val="FFFFFF" w:themeColor="background1"/>
                              <w:lang w:bidi="es-ES"/>
                            </w:rPr>
                            <w:t>1</w:t>
                          </w:r>
                          <w:r>
                            <w:rPr>
                              <w:color w:val="FFFFFF" w:themeColor="background1"/>
                              <w:lang w:bidi="es-ES"/>
                            </w:rPr>
                            <w:fldChar w:fldCharType="end"/>
                          </w:r>
                        </w:p>
                      </w:txbxContent>
                    </v:textbox>
                  </v:shape>
                </w:pict>
              </mc:Fallback>
            </mc:AlternateContent>
          </w:r>
          <w:r w:rsidRPr="00C6323A">
            <w:rPr>
              <w:noProof/>
              <w:lang w:val="es-AR" w:eastAsia="es-AR"/>
            </w:rPr>
            <mc:AlternateContent>
              <mc:Choice Requires="wps">
                <w:drawing>
                  <wp:inline distT="0" distB="0" distL="0" distR="0" wp14:anchorId="46BFEA23" wp14:editId="4B862784">
                    <wp:extent cx="1191260" cy="398780"/>
                    <wp:effectExtent l="0" t="0" r="8890" b="1270"/>
                    <wp:docPr id="26" name="Rectángulo: Una sola esquina cortada 15" descr="rectángulo de color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/>
                          <wps:spPr>
                            <a:xfrm flipH="1" flipV="1">
                              <a:off x="0" y="0"/>
                              <a:ext cx="1191260" cy="398780"/>
                            </a:xfrm>
                            <a:prstGeom prst="snip1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:rsidR="00FD0352" w:rsidRPr="008759A8" w:rsidRDefault="00FD0352" w:rsidP="00FD0352">
                                <w:pPr>
                                  <w:pStyle w:val="Subttulo"/>
                                  <w:rPr>
                                    <w:color w:val="FFFFFF" w:themeColor="background1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</wp:inline>
                </w:drawing>
              </mc:Choice>
              <mc:Fallback>
                <w:pict>
                  <v:shape w14:anchorId="46BFEA23" id="_x0000_s1032" alt="rectángulo de color" style="width:93.8pt;height:31.4pt;flip:x y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middle" coordsize="1191260,398780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" adj="-11796480,,5400" path="m,l991870,r199390,199390l1191260,398780,,398780,,xe" fillcolor="#3a3363 [3215]" stroked="f">
                    <v:stroke joinstyle="miter"/>
                    <v:formulas/>
                    <v:path arrowok="t" o:connecttype="custom" o:connectlocs="0,0;991870,0;1191260,199390;1191260,398780;0,398780;0,0" o:connectangles="0,0,0,0,0,0" textboxrect="0,0,1191260,398780"/>
                    <v:textbox>
                      <w:txbxContent>
                        <w:p w:rsidR="00FD0352" w:rsidRPr="008759A8" w:rsidRDefault="00FD0352" w:rsidP="00FD0352">
                          <w:pPr>
                            <w:pStyle w:val="Subttulo"/>
                            <w:rPr>
                              <w:color w:val="FFFFFF" w:themeColor="background1"/>
                            </w:rPr>
                          </w:pPr>
                        </w:p>
                      </w:txbxContent>
                    </v:textbox>
                    <w10:anchorlock/>
                  </v:shape>
                </w:pict>
              </mc:Fallback>
            </mc:AlternateContent>
          </w:r>
        </w:p>
      </w:tc>
    </w:tr>
  </w:tbl>
  <w:p w:rsidR="00FD0352" w:rsidRDefault="00FD0352" w:rsidP="00FD0352">
    <w:pPr>
      <w:pStyle w:val="Encabezado"/>
      <w:tabs>
        <w:tab w:val="left" w:pos="1290"/>
        <w:tab w:val="left" w:pos="9276"/>
      </w:tabs>
    </w:pPr>
    <w:r>
      <w:tab/>
    </w:r>
    <w: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6EC"/>
    <w:rsid w:val="00015913"/>
    <w:rsid w:val="0002111D"/>
    <w:rsid w:val="00184B35"/>
    <w:rsid w:val="001865F2"/>
    <w:rsid w:val="001E59F3"/>
    <w:rsid w:val="002063EE"/>
    <w:rsid w:val="00215CB0"/>
    <w:rsid w:val="00226FF2"/>
    <w:rsid w:val="002B67D3"/>
    <w:rsid w:val="00342438"/>
    <w:rsid w:val="00384AB0"/>
    <w:rsid w:val="003B4653"/>
    <w:rsid w:val="003E5B25"/>
    <w:rsid w:val="003F429C"/>
    <w:rsid w:val="004A3529"/>
    <w:rsid w:val="004C0AD1"/>
    <w:rsid w:val="004E0CF0"/>
    <w:rsid w:val="00577305"/>
    <w:rsid w:val="005C2E0B"/>
    <w:rsid w:val="005F1726"/>
    <w:rsid w:val="006003D5"/>
    <w:rsid w:val="00686C00"/>
    <w:rsid w:val="00692224"/>
    <w:rsid w:val="00751E57"/>
    <w:rsid w:val="007547F0"/>
    <w:rsid w:val="00760843"/>
    <w:rsid w:val="007A4EB8"/>
    <w:rsid w:val="007B0DFA"/>
    <w:rsid w:val="007E5E59"/>
    <w:rsid w:val="008034BE"/>
    <w:rsid w:val="00823D33"/>
    <w:rsid w:val="008759A8"/>
    <w:rsid w:val="00882E97"/>
    <w:rsid w:val="00895034"/>
    <w:rsid w:val="008A23A9"/>
    <w:rsid w:val="008A628C"/>
    <w:rsid w:val="008B46AB"/>
    <w:rsid w:val="008E707B"/>
    <w:rsid w:val="00911CD5"/>
    <w:rsid w:val="009210A6"/>
    <w:rsid w:val="00924378"/>
    <w:rsid w:val="00944D7A"/>
    <w:rsid w:val="00986760"/>
    <w:rsid w:val="009A0F76"/>
    <w:rsid w:val="009F693D"/>
    <w:rsid w:val="009F722B"/>
    <w:rsid w:val="00A03BCD"/>
    <w:rsid w:val="00A60D3E"/>
    <w:rsid w:val="00A7217A"/>
    <w:rsid w:val="00A86068"/>
    <w:rsid w:val="00A91D75"/>
    <w:rsid w:val="00AB5113"/>
    <w:rsid w:val="00AC343A"/>
    <w:rsid w:val="00B006EC"/>
    <w:rsid w:val="00BA56CF"/>
    <w:rsid w:val="00BC11C2"/>
    <w:rsid w:val="00C2343D"/>
    <w:rsid w:val="00C50FEA"/>
    <w:rsid w:val="00C6323A"/>
    <w:rsid w:val="00C6366C"/>
    <w:rsid w:val="00C87193"/>
    <w:rsid w:val="00C95AF5"/>
    <w:rsid w:val="00CB27A1"/>
    <w:rsid w:val="00CF7BBD"/>
    <w:rsid w:val="00D476F7"/>
    <w:rsid w:val="00D55CBC"/>
    <w:rsid w:val="00D8631A"/>
    <w:rsid w:val="00D87CD8"/>
    <w:rsid w:val="00DF1CFA"/>
    <w:rsid w:val="00E52292"/>
    <w:rsid w:val="00E523C3"/>
    <w:rsid w:val="00E5388E"/>
    <w:rsid w:val="00E6016B"/>
    <w:rsid w:val="00E61A66"/>
    <w:rsid w:val="00E94B95"/>
    <w:rsid w:val="00ED2654"/>
    <w:rsid w:val="00ED6905"/>
    <w:rsid w:val="00EF64C7"/>
    <w:rsid w:val="00F15904"/>
    <w:rsid w:val="00F74D66"/>
    <w:rsid w:val="00FD0352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4240499D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1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4E0CF0"/>
    <w:pPr>
      <w:spacing w:after="0" w:line="360" w:lineRule="auto"/>
      <w:contextualSpacing/>
    </w:pPr>
    <w:rPr>
      <w:rFonts w:ascii="Calibri" w:hAnsi="Calibri"/>
      <w:color w:val="262140" w:themeColor="text1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4E0CF0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4E0CF0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4E0CF0"/>
    <w:rPr>
      <w:rFonts w:ascii="Calibri" w:eastAsiaTheme="majorEastAsia" w:hAnsi="Calibri" w:cstheme="majorBidi"/>
      <w:b/>
      <w:bCs/>
      <w:caps/>
      <w:color w:val="262140" w:themeColor="text1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4E0CF0"/>
    <w:rPr>
      <w:rFonts w:ascii="Calibri" w:eastAsiaTheme="majorEastAsia" w:hAnsi="Calibri" w:cstheme="majorBidi"/>
      <w:b/>
      <w:bCs/>
      <w:color w:val="262140" w:themeColor="text1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D476F7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color w:val="auto"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g"/><Relationship Id="rId13" Type="http://schemas.openxmlformats.org/officeDocument/2006/relationships/glossaryDocument" Target="glossary/document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5" Type="http://schemas.openxmlformats.org/officeDocument/2006/relationships/webSettings" Target="webSettings.xml"/><Relationship Id="rId10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5B9BD5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5B9BD5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5B9BD5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5B9BD5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5B9BD5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5B9BD5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5B9BD5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5B9BD5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5B9BD5" w:themeColor="accent1"/>
      </w:rPr>
    </w:lvl>
  </w:abstractNum>
  <w:num w:numId="1">
    <w:abstractNumId w:val="0"/>
  </w:num>
  <w:num w:numId="2">
    <w:abstractNumId w:val="1"/>
  </w:num>
</w:numbering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7618A"/>
    <w:rsid w:val="00587A9F"/>
    <w:rsid w:val="008761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iPriority="10" w:unhideWhenUsed="1" w:qFormat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C308A88E632F404997B3CA03FF638FB4">
    <w:name w:val="C308A88E632F404997B3CA03FF638FB4"/>
  </w:style>
  <w:style w:type="paragraph" w:customStyle="1" w:styleId="A3AB40B9A061418CAA2BE9E70E98AB2F">
    <w:name w:val="A3AB40B9A061418CAA2BE9E70E98AB2F"/>
  </w:style>
  <w:style w:type="paragraph" w:customStyle="1" w:styleId="50702AF48FB84BA3BD86330A531BE0FD">
    <w:name w:val="50702AF48FB84BA3BD86330A531BE0FD"/>
  </w:style>
  <w:style w:type="paragraph" w:customStyle="1" w:styleId="0951901E61FB48F5B6B38EB6159B988D">
    <w:name w:val="0951901E61FB48F5B6B38EB6159B988D"/>
  </w:style>
  <w:style w:type="paragraph" w:customStyle="1" w:styleId="22CC770B8B0347DC876AD7A44ABBFB57">
    <w:name w:val="22CC770B8B0347DC876AD7A44ABBFB57"/>
  </w:style>
  <w:style w:type="paragraph" w:customStyle="1" w:styleId="A06E1A234CB449DB90F274AFE0895F5E">
    <w:name w:val="A06E1A234CB449DB90F274AFE0895F5E"/>
  </w:style>
  <w:style w:type="paragraph" w:customStyle="1" w:styleId="0F037F098C354CE09848B29317C67360">
    <w:name w:val="0F037F098C354CE09848B29317C67360"/>
  </w:style>
  <w:style w:type="paragraph" w:customStyle="1" w:styleId="E400BAFCBE08426CA542578A881E5100">
    <w:name w:val="E400BAFCBE08426CA542578A881E5100"/>
  </w:style>
  <w:style w:type="paragraph" w:customStyle="1" w:styleId="4166C64AC8934932BA64AD588793DB68">
    <w:name w:val="4166C64AC8934932BA64AD588793DB68"/>
  </w:style>
  <w:style w:type="paragraph" w:customStyle="1" w:styleId="D58210977C17488C9A874BBA7F640CAF">
    <w:name w:val="D58210977C17488C9A874BBA7F640CAF"/>
  </w:style>
  <w:style w:type="paragraph" w:styleId="Listaconnmeros">
    <w:name w:val="List Number"/>
    <w:basedOn w:val="Listaconnmeros2"/>
    <w:uiPriority w:val="9"/>
    <w:unhideWhenUsed/>
    <w:qFormat/>
  </w:style>
  <w:style w:type="paragraph" w:styleId="Listaconnmeros2">
    <w:name w:val="List Number 2"/>
    <w:basedOn w:val="Normal"/>
    <w:uiPriority w:val="10"/>
    <w:qFormat/>
    <w:rsid w:val="0087618A"/>
    <w:pPr>
      <w:numPr>
        <w:numId w:val="1"/>
      </w:numPr>
      <w:spacing w:after="0" w:line="360" w:lineRule="auto"/>
      <w:contextualSpacing/>
    </w:pPr>
    <w:rPr>
      <w:rFonts w:eastAsiaTheme="minorHAnsi"/>
      <w:color w:val="000000" w:themeColor="text1"/>
      <w:sz w:val="24"/>
      <w:szCs w:val="20"/>
      <w:lang w:val="es-ES" w:eastAsia="ja-JP"/>
    </w:rPr>
  </w:style>
  <w:style w:type="paragraph" w:customStyle="1" w:styleId="E4DE9662470041D5B79DA628C07F9354">
    <w:name w:val="E4DE9662470041D5B79DA628C07F9354"/>
  </w:style>
  <w:style w:type="paragraph" w:customStyle="1" w:styleId="7E49220D4B8F4C32B7C8D9A066698113">
    <w:name w:val="7E49220D4B8F4C32B7C8D9A066698113"/>
  </w:style>
  <w:style w:type="paragraph" w:customStyle="1" w:styleId="1738BC55B8C54BDA89FE89C97427B7F7">
    <w:name w:val="1738BC55B8C54BDA89FE89C97427B7F7"/>
  </w:style>
  <w:style w:type="paragraph" w:customStyle="1" w:styleId="C606216BEACC4AC98820B5022E4B6603">
    <w:name w:val="C606216BEACC4AC98820B5022E4B6603"/>
  </w:style>
  <w:style w:type="paragraph" w:styleId="Listaconvietas">
    <w:name w:val="List Bullet"/>
    <w:basedOn w:val="Normal"/>
    <w:uiPriority w:val="11"/>
    <w:qFormat/>
    <w:pPr>
      <w:numPr>
        <w:numId w:val="2"/>
      </w:numPr>
      <w:spacing w:before="40" w:after="40" w:line="288" w:lineRule="auto"/>
      <w:contextualSpacing/>
    </w:pPr>
    <w:rPr>
      <w:rFonts w:eastAsiaTheme="minorHAnsi"/>
      <w:color w:val="000000" w:themeColor="text1"/>
      <w:sz w:val="24"/>
      <w:lang w:val="es-ES" w:eastAsia="en-US"/>
    </w:rPr>
  </w:style>
  <w:style w:type="paragraph" w:customStyle="1" w:styleId="304DCF83ABE248C5A37864354025C75F">
    <w:name w:val="304DCF83ABE248C5A37864354025C75F"/>
  </w:style>
  <w:style w:type="paragraph" w:customStyle="1" w:styleId="5DB613D27D204B8B97398416EAEB481E">
    <w:name w:val="5DB613D27D204B8B97398416EAEB481E"/>
  </w:style>
  <w:style w:type="paragraph" w:customStyle="1" w:styleId="1BB422C9515E48C0A475B91F0EDF316B">
    <w:name w:val="1BB422C9515E48C0A475B91F0EDF316B"/>
  </w:style>
  <w:style w:type="paragraph" w:customStyle="1" w:styleId="37EEFA6173A94C7294BE9FF914088CDC">
    <w:name w:val="37EEFA6173A94C7294BE9FF914088CDC"/>
  </w:style>
  <w:style w:type="paragraph" w:customStyle="1" w:styleId="973905FCCFA346DDB245C971BC08C8F1">
    <w:name w:val="973905FCCFA346DDB245C971BC08C8F1"/>
  </w:style>
  <w:style w:type="paragraph" w:customStyle="1" w:styleId="4C1BFDAEFF1B4E00BCB89E9DFBAE7405">
    <w:name w:val="4C1BFDAEFF1B4E00BCB89E9DFBAE7405"/>
  </w:style>
  <w:style w:type="paragraph" w:customStyle="1" w:styleId="D880D0008CED4B7EA740360C2F4AEC82">
    <w:name w:val="D880D0008CED4B7EA740360C2F4AEC82"/>
  </w:style>
  <w:style w:type="paragraph" w:customStyle="1" w:styleId="70C747CB409649A3A813D9C96E9881DD">
    <w:name w:val="70C747CB409649A3A813D9C96E9881DD"/>
  </w:style>
  <w:style w:type="paragraph" w:customStyle="1" w:styleId="6EEF6C81A88A40188785C1663784994C">
    <w:name w:val="6EEF6C81A88A40188785C1663784994C"/>
  </w:style>
  <w:style w:type="paragraph" w:customStyle="1" w:styleId="24376BDE6AB64679A0CF57C051D052A8">
    <w:name w:val="24376BDE6AB64679A0CF57C051D052A8"/>
  </w:style>
  <w:style w:type="paragraph" w:customStyle="1" w:styleId="06F82904195A4946AC302164EAE88142">
    <w:name w:val="06F82904195A4946AC302164EAE88142"/>
  </w:style>
  <w:style w:type="paragraph" w:customStyle="1" w:styleId="8376B9002FBE4261AAF46A972DFA7B17">
    <w:name w:val="8376B9002FBE4261AAF46A972DFA7B17"/>
  </w:style>
  <w:style w:type="paragraph" w:customStyle="1" w:styleId="8C64E1BB40E945BABC17385CF0789865">
    <w:name w:val="8C64E1BB40E945BABC17385CF0789865"/>
  </w:style>
  <w:style w:type="paragraph" w:customStyle="1" w:styleId="A79FEC36883C41708073760B51DFF2FE">
    <w:name w:val="A79FEC36883C41708073760B51DFF2FE"/>
  </w:style>
  <w:style w:type="paragraph" w:customStyle="1" w:styleId="58601176EFEE496594548A92BE7DD6E3">
    <w:name w:val="58601176EFEE496594548A92BE7DD6E3"/>
  </w:style>
  <w:style w:type="paragraph" w:customStyle="1" w:styleId="C2AB6AB6180B49AA9920DDF89FF8CDF8">
    <w:name w:val="C2AB6AB6180B49AA9920DDF89FF8CDF8"/>
  </w:style>
  <w:style w:type="paragraph" w:customStyle="1" w:styleId="31C2D11E57D540998B002FDD05BD337C">
    <w:name w:val="31C2D11E57D540998B002FDD05BD337C"/>
  </w:style>
  <w:style w:type="paragraph" w:customStyle="1" w:styleId="1EB312E29CC947FF9C8023E0121AC0A7">
    <w:name w:val="1EB312E29CC947FF9C8023E0121AC0A7"/>
  </w:style>
  <w:style w:type="paragraph" w:customStyle="1" w:styleId="FD6832B16F2A4009BF99D85F5AA29221">
    <w:name w:val="FD6832B16F2A4009BF99D85F5AA29221"/>
  </w:style>
  <w:style w:type="paragraph" w:customStyle="1" w:styleId="653207BAA0AE4EF6BF466EC39E554AC1">
    <w:name w:val="653207BAA0AE4EF6BF466EC39E554AC1"/>
  </w:style>
  <w:style w:type="paragraph" w:customStyle="1" w:styleId="123762EF948341BA92DEBC853068E004">
    <w:name w:val="123762EF948341BA92DEBC853068E004"/>
  </w:style>
  <w:style w:type="paragraph" w:customStyle="1" w:styleId="ED7BFEBCFFD5488786B1C9F2611BADFD">
    <w:name w:val="ED7BFEBCFFD5488786B1C9F2611BADFD"/>
  </w:style>
  <w:style w:type="paragraph" w:customStyle="1" w:styleId="09C0238717D54CE691883D954B4BEED9">
    <w:name w:val="09C0238717D54CE691883D954B4BEED9"/>
    <w:rsid w:val="0087618A"/>
  </w:style>
  <w:style w:type="paragraph" w:customStyle="1" w:styleId="15A56EAD86E74146A710BC42F61AE0A9">
    <w:name w:val="15A56EAD86E74146A710BC42F61AE0A9"/>
    <w:rsid w:val="0087618A"/>
  </w:style>
  <w:style w:type="paragraph" w:customStyle="1" w:styleId="350AE86A39F448208999C313CF670059">
    <w:name w:val="350AE86A39F448208999C313CF670059"/>
    <w:rsid w:val="0087618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262</TotalTime>
  <Pages>7</Pages>
  <Words>680</Words>
  <Characters>3740</Characters>
  <Application>Microsoft Office Word</Application>
  <DocSecurity>0</DocSecurity>
  <Lines>31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Area-Desa15</cp:lastModifiedBy>
  <cp:revision>48</cp:revision>
  <dcterms:created xsi:type="dcterms:W3CDTF">2023-11-06T10:04:00Z</dcterms:created>
  <dcterms:modified xsi:type="dcterms:W3CDTF">2023-11-06T15:43:00Z</dcterms:modified>
  <cp:contentStatus/>
  <cp:version/>
</cp:coreProperties>
</file>